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  <w:bookmarkStart w:id="0" w:name="_GoBack"/>
      <w:bookmarkEnd w:id="0"/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1D55CD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1D55CD">
              <w:rPr>
                <w:rFonts w:ascii="Corbel" w:hAnsi="Corbel"/>
              </w:rPr>
              <w:t xml:space="preserve">Instituto de Nefrología "Dr. Abelardo </w:t>
            </w:r>
            <w:proofErr w:type="spellStart"/>
            <w:r w:rsidRPr="001D55CD">
              <w:rPr>
                <w:rFonts w:ascii="Corbel" w:hAnsi="Corbel"/>
              </w:rPr>
              <w:t>Buch</w:t>
            </w:r>
            <w:proofErr w:type="spellEnd"/>
            <w:r w:rsidRPr="001D55CD">
              <w:rPr>
                <w:rFonts w:ascii="Corbel" w:hAnsi="Corbel"/>
              </w:rPr>
              <w:t xml:space="preserve"> López"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7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1D55CD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21/07/2020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1D55CD" w:rsidP="00144E9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D55CD">
              <w:rPr>
                <w:rFonts w:ascii="Corbel" w:eastAsia="Times New Roman" w:hAnsi="Corbel"/>
                <w:sz w:val="24"/>
                <w:szCs w:val="24"/>
                <w:lang w:eastAsia="es-ES"/>
              </w:rPr>
              <w:t>Ave. 26 y Boyeros. Plaza de la Revolución, Ciudad de La Habana, 10600,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7</w:t>
            </w:r>
            <w:r w:rsidR="001D55CD" w:rsidRPr="001D55CD">
              <w:rPr>
                <w:rFonts w:ascii="Corbel" w:hAnsi="Corbel"/>
                <w:sz w:val="24"/>
                <w:szCs w:val="24"/>
              </w:rPr>
              <w:t xml:space="preserve"> 8812413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C3" w:rsidRDefault="003A05C3" w:rsidP="00D408C6">
      <w:pPr>
        <w:spacing w:after="0" w:line="240" w:lineRule="auto"/>
      </w:pPr>
      <w:r>
        <w:separator/>
      </w:r>
    </w:p>
  </w:endnote>
  <w:endnote w:type="continuationSeparator" w:id="0">
    <w:p w:rsidR="003A05C3" w:rsidRDefault="003A05C3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C3" w:rsidRDefault="003A05C3" w:rsidP="00D408C6">
      <w:pPr>
        <w:spacing w:after="0" w:line="240" w:lineRule="auto"/>
      </w:pPr>
      <w:r>
        <w:separator/>
      </w:r>
    </w:p>
  </w:footnote>
  <w:footnote w:type="continuationSeparator" w:id="0">
    <w:p w:rsidR="003A05C3" w:rsidRDefault="003A05C3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A5CD9"/>
    <w:rsid w:val="000D08D8"/>
    <w:rsid w:val="00144E9C"/>
    <w:rsid w:val="001D55CD"/>
    <w:rsid w:val="00250C53"/>
    <w:rsid w:val="00273A62"/>
    <w:rsid w:val="00283F9D"/>
    <w:rsid w:val="0029554D"/>
    <w:rsid w:val="002F4E2B"/>
    <w:rsid w:val="00341845"/>
    <w:rsid w:val="003814F6"/>
    <w:rsid w:val="003A02B0"/>
    <w:rsid w:val="003A05C3"/>
    <w:rsid w:val="00496650"/>
    <w:rsid w:val="0049687A"/>
    <w:rsid w:val="00517DA2"/>
    <w:rsid w:val="0060126C"/>
    <w:rsid w:val="00653473"/>
    <w:rsid w:val="006A32A1"/>
    <w:rsid w:val="00723F4D"/>
    <w:rsid w:val="00750F1A"/>
    <w:rsid w:val="007568AC"/>
    <w:rsid w:val="00763DA1"/>
    <w:rsid w:val="007A45F7"/>
    <w:rsid w:val="007A6C61"/>
    <w:rsid w:val="007B0481"/>
    <w:rsid w:val="008A3FD8"/>
    <w:rsid w:val="008C35B8"/>
    <w:rsid w:val="009227A3"/>
    <w:rsid w:val="0094541D"/>
    <w:rsid w:val="00AC0E01"/>
    <w:rsid w:val="00AE3FBD"/>
    <w:rsid w:val="00B76C47"/>
    <w:rsid w:val="00C32FA5"/>
    <w:rsid w:val="00C84DA3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  <w:style w:type="character" w:customStyle="1" w:styleId="footer0">
    <w:name w:val="footer"/>
    <w:basedOn w:val="DefaultParagraphFont"/>
    <w:rsid w:val="001D55CD"/>
  </w:style>
  <w:style w:type="character" w:customStyle="1" w:styleId="org">
    <w:name w:val="org"/>
    <w:basedOn w:val="DefaultParagraphFont"/>
    <w:rsid w:val="001D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  <w:style w:type="character" w:customStyle="1" w:styleId="footer0">
    <w:name w:val="footer"/>
    <w:basedOn w:val="DefaultParagraphFont"/>
    <w:rsid w:val="001D55CD"/>
  </w:style>
  <w:style w:type="character" w:customStyle="1" w:styleId="org">
    <w:name w:val="org"/>
    <w:basedOn w:val="DefaultParagraphFont"/>
    <w:rsid w:val="001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884A97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884A97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884A97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884A97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884A97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884A97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84A97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84A97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132370"/>
    <w:rsid w:val="00157EEB"/>
    <w:rsid w:val="007A7162"/>
    <w:rsid w:val="00884A97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3</cp:revision>
  <dcterms:created xsi:type="dcterms:W3CDTF">2020-08-04T20:50:00Z</dcterms:created>
  <dcterms:modified xsi:type="dcterms:W3CDTF">2020-08-04T20:52:00Z</dcterms:modified>
</cp:coreProperties>
</file>